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587" w:tblpY="180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730"/>
        <w:gridCol w:w="1625"/>
        <w:gridCol w:w="1117"/>
        <w:gridCol w:w="815"/>
        <w:gridCol w:w="2877"/>
        <w:gridCol w:w="894"/>
        <w:gridCol w:w="1053"/>
        <w:gridCol w:w="360"/>
        <w:gridCol w:w="270"/>
        <w:gridCol w:w="529"/>
        <w:gridCol w:w="97"/>
        <w:gridCol w:w="538"/>
        <w:gridCol w:w="134"/>
        <w:gridCol w:w="22"/>
        <w:gridCol w:w="530"/>
        <w:gridCol w:w="660"/>
        <w:gridCol w:w="70"/>
        <w:gridCol w:w="896"/>
        <w:gridCol w:w="89"/>
        <w:gridCol w:w="455"/>
        <w:gridCol w:w="843"/>
        <w:gridCol w:w="656"/>
      </w:tblGrid>
      <w:tr w:rsidR="00BE5553">
        <w:trPr>
          <w:trHeight w:val="460"/>
        </w:trPr>
        <w:tc>
          <w:tcPr>
            <w:tcW w:w="1582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767AB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政府采购函</w:t>
            </w:r>
          </w:p>
        </w:tc>
      </w:tr>
      <w:tr w:rsidR="00BE5553">
        <w:trPr>
          <w:trHeight w:val="468"/>
        </w:trPr>
        <w:tc>
          <w:tcPr>
            <w:tcW w:w="1582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BE555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E5553">
        <w:trPr>
          <w:trHeight w:val="476"/>
        </w:trPr>
        <w:tc>
          <w:tcPr>
            <w:tcW w:w="40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767AB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各有关公司：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BE555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BE555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BE555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BE555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BE555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BE555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BE555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BE555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BE555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BE555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BE555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BE555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BE5553">
        <w:trPr>
          <w:trHeight w:val="495"/>
        </w:trPr>
        <w:tc>
          <w:tcPr>
            <w:tcW w:w="1582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767ABC" w:rsidP="00767AB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我单位拟采购农机保养服务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,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请你公司在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时前以书面密封形式（加盖骑缝章）将本单所列项目报送我单位（不得拆标），评委会将根据符合采购需求、质量和服务相等且报价最低的原则确定成交供应商。</w:t>
            </w:r>
          </w:p>
        </w:tc>
      </w:tr>
      <w:tr w:rsidR="00BE5553">
        <w:trPr>
          <w:trHeight w:val="1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553" w:rsidRDefault="00BE555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553" w:rsidRDefault="00BE555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553" w:rsidRDefault="00BE555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553" w:rsidRDefault="00BE555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553" w:rsidRDefault="00BE555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553" w:rsidRDefault="00BE555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767AB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杭州市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畜牧农机发展中心</w:t>
            </w:r>
          </w:p>
        </w:tc>
        <w:tc>
          <w:tcPr>
            <w:tcW w:w="36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767AB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BE5553">
        <w:trPr>
          <w:trHeight w:val="300"/>
        </w:trPr>
        <w:tc>
          <w:tcPr>
            <w:tcW w:w="1582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E5553" w:rsidRDefault="00767AB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伊女士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地址：杭州市杭海路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768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号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509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室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邮码：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310000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电话：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0571-87028967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传真：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0571-87028967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BE5553">
        <w:trPr>
          <w:trHeight w:val="270"/>
        </w:trPr>
        <w:tc>
          <w:tcPr>
            <w:tcW w:w="15827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E5553" w:rsidRDefault="00767AB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杭州市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畜牧农机发展中心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：</w:t>
            </w:r>
          </w:p>
        </w:tc>
      </w:tr>
      <w:tr w:rsidR="00BE555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BE5553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6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767AB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我公司愿按《中华人民共和国政府采购法》等法律规定参加本次政府采购，如由我公司供货将严格履行购销合同，特此声明。</w:t>
            </w:r>
          </w:p>
        </w:tc>
      </w:tr>
      <w:tr w:rsidR="00BE5553">
        <w:trPr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BE5553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BE555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BE555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BE555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767AB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报送单位：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（公章）</w:t>
            </w:r>
          </w:p>
        </w:tc>
        <w:tc>
          <w:tcPr>
            <w:tcW w:w="29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767AB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报送时间：</w:t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767ABC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BE555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BE5553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BE555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BE555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BE555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767AB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法定代表人或授权委托人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签字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):</w:t>
            </w:r>
          </w:p>
        </w:tc>
        <w:tc>
          <w:tcPr>
            <w:tcW w:w="30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767AB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联系电话及传真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BE555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BE5553">
        <w:trPr>
          <w:trHeight w:val="300"/>
        </w:trPr>
        <w:tc>
          <w:tcPr>
            <w:tcW w:w="1093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767AB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标项：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BE555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5553" w:rsidRDefault="00767ABC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单位：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元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台、元</w:t>
            </w:r>
          </w:p>
        </w:tc>
      </w:tr>
      <w:tr w:rsidR="00BE5553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3" w:rsidRDefault="00767AB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53" w:rsidRDefault="00767AB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采购名称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53" w:rsidRDefault="00767AB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采购要求（配置简述）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53" w:rsidRDefault="00767AB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数量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53" w:rsidRDefault="00767AB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高速乘坐式插秧机保养单价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53" w:rsidRDefault="00767AB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悬挂式水稻精量直播机保养单价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53" w:rsidRDefault="00767AB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总金额</w:t>
            </w:r>
          </w:p>
        </w:tc>
      </w:tr>
      <w:tr w:rsidR="00BE5553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53" w:rsidRDefault="00767AB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53" w:rsidRDefault="00767AB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农机保养服务</w:t>
            </w:r>
          </w:p>
        </w:tc>
        <w:tc>
          <w:tcPr>
            <w:tcW w:w="7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53" w:rsidRDefault="00767ABC">
            <w:pPr>
              <w:widowControl/>
              <w:adjustRightInd w:val="0"/>
              <w:snapToGrid w:val="0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1</w:t>
            </w:r>
            <w:r>
              <w:rPr>
                <w:rFonts w:ascii="仿宋_GB2312" w:eastAsia="仿宋_GB2312" w:hint="eastAsia"/>
                <w:sz w:val="16"/>
                <w:szCs w:val="16"/>
              </w:rPr>
              <w:t>、</w:t>
            </w:r>
            <w:r>
              <w:rPr>
                <w:rFonts w:ascii="仿宋_GB2312" w:eastAsia="仿宋_GB2312"/>
                <w:sz w:val="16"/>
                <w:szCs w:val="16"/>
              </w:rPr>
              <w:t>对</w:t>
            </w:r>
            <w:r>
              <w:rPr>
                <w:rFonts w:ascii="仿宋_GB2312" w:eastAsia="仿宋_GB2312" w:hint="eastAsia"/>
                <w:sz w:val="16"/>
                <w:szCs w:val="16"/>
              </w:rPr>
              <w:t>201</w:t>
            </w:r>
            <w:r>
              <w:rPr>
                <w:rFonts w:ascii="仿宋_GB2312" w:eastAsia="仿宋_GB2312" w:hint="eastAsia"/>
                <w:sz w:val="16"/>
                <w:szCs w:val="16"/>
              </w:rPr>
              <w:t>6</w:t>
            </w:r>
            <w:r>
              <w:rPr>
                <w:rFonts w:ascii="仿宋_GB2312" w:eastAsia="仿宋_GB2312" w:hint="eastAsia"/>
                <w:sz w:val="16"/>
                <w:szCs w:val="16"/>
              </w:rPr>
              <w:t>年</w:t>
            </w:r>
            <w:r>
              <w:rPr>
                <w:rFonts w:ascii="仿宋_GB2312" w:eastAsia="仿宋_GB2312" w:hint="eastAsia"/>
                <w:sz w:val="16"/>
                <w:szCs w:val="16"/>
              </w:rPr>
              <w:t>1</w:t>
            </w:r>
            <w:r>
              <w:rPr>
                <w:rFonts w:ascii="仿宋_GB2312" w:eastAsia="仿宋_GB2312" w:hint="eastAsia"/>
                <w:sz w:val="16"/>
                <w:szCs w:val="16"/>
              </w:rPr>
              <w:t>月</w:t>
            </w:r>
            <w:r>
              <w:rPr>
                <w:rFonts w:ascii="仿宋_GB2312" w:eastAsia="仿宋_GB2312" w:hint="eastAsia"/>
                <w:sz w:val="16"/>
                <w:szCs w:val="16"/>
              </w:rPr>
              <w:t>1</w:t>
            </w:r>
            <w:r>
              <w:rPr>
                <w:rFonts w:ascii="仿宋_GB2312" w:eastAsia="仿宋_GB2312" w:hint="eastAsia"/>
                <w:sz w:val="16"/>
                <w:szCs w:val="16"/>
              </w:rPr>
              <w:t>日至</w:t>
            </w:r>
            <w:r>
              <w:rPr>
                <w:rFonts w:ascii="仿宋_GB2312" w:eastAsia="仿宋_GB2312" w:hint="eastAsia"/>
                <w:sz w:val="16"/>
                <w:szCs w:val="16"/>
              </w:rPr>
              <w:t>20</w:t>
            </w:r>
            <w:r>
              <w:rPr>
                <w:rFonts w:ascii="仿宋_GB2312" w:eastAsia="仿宋_GB2312" w:hint="eastAsia"/>
                <w:sz w:val="16"/>
                <w:szCs w:val="16"/>
              </w:rPr>
              <w:t>21</w:t>
            </w:r>
            <w:r>
              <w:rPr>
                <w:rFonts w:ascii="仿宋_GB2312" w:eastAsia="仿宋_GB2312" w:hint="eastAsia"/>
                <w:sz w:val="16"/>
                <w:szCs w:val="16"/>
              </w:rPr>
              <w:t>年</w:t>
            </w:r>
            <w:r>
              <w:rPr>
                <w:rFonts w:ascii="仿宋_GB2312" w:eastAsia="仿宋_GB2312" w:hint="eastAsia"/>
                <w:sz w:val="16"/>
                <w:szCs w:val="16"/>
              </w:rPr>
              <w:t>8</w:t>
            </w:r>
            <w:r>
              <w:rPr>
                <w:rFonts w:ascii="仿宋_GB2312" w:eastAsia="仿宋_GB2312" w:hint="eastAsia"/>
                <w:sz w:val="16"/>
                <w:szCs w:val="16"/>
              </w:rPr>
              <w:t>月</w:t>
            </w:r>
            <w:r>
              <w:rPr>
                <w:rFonts w:ascii="仿宋_GB2312" w:eastAsia="仿宋_GB2312" w:hint="eastAsia"/>
                <w:sz w:val="16"/>
                <w:szCs w:val="16"/>
              </w:rPr>
              <w:t>31</w:t>
            </w:r>
            <w:r>
              <w:rPr>
                <w:rFonts w:ascii="仿宋_GB2312" w:eastAsia="仿宋_GB2312" w:hint="eastAsia"/>
                <w:sz w:val="16"/>
                <w:szCs w:val="16"/>
              </w:rPr>
              <w:t>日期间杭州市域内新增的高速乘坐式插秧机、水稻精量直播机进行免费实地保养。</w:t>
            </w:r>
            <w:r>
              <w:rPr>
                <w:rFonts w:ascii="仿宋_GB2312" w:eastAsia="仿宋_GB2312"/>
                <w:sz w:val="16"/>
                <w:szCs w:val="16"/>
              </w:rPr>
              <w:t> </w:t>
            </w:r>
          </w:p>
          <w:p w:rsidR="00BE5553" w:rsidRDefault="00767ABC">
            <w:pPr>
              <w:widowControl/>
              <w:adjustRightInd w:val="0"/>
              <w:snapToGrid w:val="0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2</w:t>
            </w:r>
            <w:r>
              <w:rPr>
                <w:rFonts w:ascii="仿宋_GB2312" w:eastAsia="仿宋_GB2312" w:hint="eastAsia"/>
                <w:sz w:val="16"/>
                <w:szCs w:val="16"/>
              </w:rPr>
              <w:t>、保养的技术要求不低于高速乘坐式插秧机、水稻精量直播机生产企业规定的季后保养要求，主要内容包括制动、转向安全确认和调整，各手柄功能确认和调整，各连接处清扫和润滑，各旋转部位清扫，秧针、钢索、播种口等功能实现部位的检查和调整，按需进行油脂交换等。</w:t>
            </w:r>
          </w:p>
          <w:p w:rsidR="00BE5553" w:rsidRDefault="00767ABC">
            <w:pPr>
              <w:widowControl/>
              <w:adjustRightInd w:val="0"/>
              <w:snapToGrid w:val="0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3</w:t>
            </w:r>
            <w:r>
              <w:rPr>
                <w:rFonts w:ascii="仿宋_GB2312" w:eastAsia="仿宋_GB2312" w:hint="eastAsia"/>
                <w:sz w:val="16"/>
                <w:szCs w:val="16"/>
              </w:rPr>
              <w:t>、本次采购包括完成农机保养的工时费、派遣费和</w:t>
            </w:r>
            <w:r>
              <w:rPr>
                <w:rFonts w:ascii="仿宋_GB2312" w:eastAsia="仿宋_GB2312" w:hint="eastAsia"/>
                <w:sz w:val="16"/>
                <w:szCs w:val="16"/>
              </w:rPr>
              <w:t>润滑油</w:t>
            </w:r>
            <w:r>
              <w:rPr>
                <w:rFonts w:ascii="仿宋_GB2312" w:eastAsia="仿宋_GB2312" w:hint="eastAsia"/>
                <w:sz w:val="16"/>
                <w:szCs w:val="16"/>
              </w:rPr>
              <w:t>，不含其他耗材和超出前款技术要求以外的维修内容。</w:t>
            </w:r>
          </w:p>
          <w:p w:rsidR="00BE5553" w:rsidRDefault="00767ABC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4</w:t>
            </w:r>
            <w:r>
              <w:rPr>
                <w:rFonts w:ascii="仿宋_GB2312" w:eastAsia="仿宋_GB2312" w:hint="eastAsia"/>
                <w:sz w:val="16"/>
                <w:szCs w:val="16"/>
              </w:rPr>
              <w:t>、非不可抗力，应在合同签订后</w:t>
            </w:r>
            <w:r>
              <w:rPr>
                <w:rFonts w:ascii="仿宋_GB2312" w:eastAsia="仿宋_GB2312" w:hint="eastAsia"/>
                <w:sz w:val="16"/>
                <w:szCs w:val="16"/>
              </w:rPr>
              <w:t>30</w:t>
            </w:r>
            <w:r>
              <w:rPr>
                <w:rFonts w:ascii="仿宋_GB2312" w:eastAsia="仿宋_GB2312" w:hint="eastAsia"/>
                <w:sz w:val="16"/>
                <w:szCs w:val="16"/>
              </w:rPr>
              <w:t>天内完成</w:t>
            </w:r>
            <w:r>
              <w:rPr>
                <w:rFonts w:ascii="仿宋_GB2312" w:eastAsia="仿宋_GB2312" w:hint="eastAsia"/>
                <w:sz w:val="16"/>
                <w:szCs w:val="16"/>
              </w:rPr>
              <w:t>100%</w:t>
            </w:r>
            <w:r>
              <w:rPr>
                <w:rFonts w:ascii="仿宋_GB2312" w:eastAsia="仿宋_GB2312" w:hint="eastAsia"/>
                <w:sz w:val="16"/>
                <w:szCs w:val="16"/>
              </w:rPr>
              <w:t>的目标机具保养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53" w:rsidRDefault="00767ABC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10"/>
                <w:szCs w:val="10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201</w:t>
            </w:r>
            <w:r>
              <w:rPr>
                <w:rFonts w:ascii="仿宋_GB2312" w:eastAsia="仿宋_GB2312" w:hint="eastAsia"/>
                <w:sz w:val="16"/>
                <w:szCs w:val="16"/>
              </w:rPr>
              <w:t>6</w:t>
            </w:r>
            <w:r>
              <w:rPr>
                <w:rFonts w:ascii="仿宋_GB2312" w:eastAsia="仿宋_GB2312" w:hint="eastAsia"/>
                <w:sz w:val="16"/>
                <w:szCs w:val="16"/>
              </w:rPr>
              <w:t>年</w:t>
            </w:r>
            <w:r>
              <w:rPr>
                <w:rFonts w:ascii="仿宋_GB2312" w:eastAsia="仿宋_GB2312" w:hint="eastAsia"/>
                <w:sz w:val="16"/>
                <w:szCs w:val="16"/>
              </w:rPr>
              <w:t>1</w:t>
            </w:r>
            <w:r>
              <w:rPr>
                <w:rFonts w:ascii="仿宋_GB2312" w:eastAsia="仿宋_GB2312" w:hint="eastAsia"/>
                <w:sz w:val="16"/>
                <w:szCs w:val="16"/>
              </w:rPr>
              <w:t>月</w:t>
            </w:r>
            <w:r>
              <w:rPr>
                <w:rFonts w:ascii="仿宋_GB2312" w:eastAsia="仿宋_GB2312" w:hint="eastAsia"/>
                <w:sz w:val="16"/>
                <w:szCs w:val="16"/>
              </w:rPr>
              <w:t>1</w:t>
            </w:r>
            <w:r>
              <w:rPr>
                <w:rFonts w:ascii="仿宋_GB2312" w:eastAsia="仿宋_GB2312" w:hint="eastAsia"/>
                <w:sz w:val="16"/>
                <w:szCs w:val="16"/>
              </w:rPr>
              <w:t>日至</w:t>
            </w:r>
            <w:r>
              <w:rPr>
                <w:rFonts w:ascii="仿宋_GB2312" w:eastAsia="仿宋_GB2312" w:hint="eastAsia"/>
                <w:sz w:val="16"/>
                <w:szCs w:val="16"/>
              </w:rPr>
              <w:t>20</w:t>
            </w:r>
            <w:r>
              <w:rPr>
                <w:rFonts w:ascii="仿宋_GB2312" w:eastAsia="仿宋_GB2312" w:hint="eastAsia"/>
                <w:sz w:val="16"/>
                <w:szCs w:val="16"/>
              </w:rPr>
              <w:t>21</w:t>
            </w:r>
            <w:r>
              <w:rPr>
                <w:rFonts w:ascii="仿宋_GB2312" w:eastAsia="仿宋_GB2312" w:hint="eastAsia"/>
                <w:sz w:val="16"/>
                <w:szCs w:val="16"/>
              </w:rPr>
              <w:t>年</w:t>
            </w:r>
            <w:r>
              <w:rPr>
                <w:rFonts w:ascii="仿宋_GB2312" w:eastAsia="仿宋_GB2312" w:hint="eastAsia"/>
                <w:sz w:val="16"/>
                <w:szCs w:val="16"/>
              </w:rPr>
              <w:t>8</w:t>
            </w:r>
            <w:r>
              <w:rPr>
                <w:rFonts w:ascii="仿宋_GB2312" w:eastAsia="仿宋_GB2312" w:hint="eastAsia"/>
                <w:sz w:val="16"/>
                <w:szCs w:val="16"/>
              </w:rPr>
              <w:t>月</w:t>
            </w:r>
            <w:r>
              <w:rPr>
                <w:rFonts w:ascii="仿宋_GB2312" w:eastAsia="仿宋_GB2312" w:hint="eastAsia"/>
                <w:sz w:val="16"/>
                <w:szCs w:val="16"/>
              </w:rPr>
              <w:t>31</w:t>
            </w:r>
            <w:r>
              <w:rPr>
                <w:rFonts w:ascii="仿宋_GB2312" w:eastAsia="仿宋_GB2312" w:hint="eastAsia"/>
                <w:sz w:val="16"/>
                <w:szCs w:val="16"/>
              </w:rPr>
              <w:t>日期间杭州市域内新增的高速乘坐式插秧机、水稻精量直播机约</w:t>
            </w:r>
            <w:r>
              <w:rPr>
                <w:rFonts w:ascii="仿宋_GB2312" w:eastAsia="仿宋_GB2312" w:hint="eastAsia"/>
                <w:sz w:val="16"/>
                <w:szCs w:val="16"/>
              </w:rPr>
              <w:t>200</w:t>
            </w:r>
            <w:r>
              <w:rPr>
                <w:rFonts w:ascii="仿宋_GB2312" w:eastAsia="仿宋_GB2312" w:hint="eastAsia"/>
                <w:sz w:val="16"/>
                <w:szCs w:val="16"/>
              </w:rPr>
              <w:t>台。费用按实际保养数量结算。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53" w:rsidRDefault="00BE555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53" w:rsidRDefault="00BE555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53" w:rsidRDefault="00BE5553">
            <w:pPr>
              <w:widowControl/>
              <w:adjustRightInd w:val="0"/>
              <w:snapToGrid w:val="0"/>
              <w:rPr>
                <w:rFonts w:ascii="仿宋_GB2312" w:eastAsia="仿宋_GB2312"/>
                <w:sz w:val="16"/>
                <w:szCs w:val="16"/>
              </w:rPr>
            </w:pPr>
          </w:p>
          <w:p w:rsidR="00BE5553" w:rsidRDefault="00BE5553">
            <w:pPr>
              <w:widowControl/>
              <w:adjustRightInd w:val="0"/>
              <w:snapToGrid w:val="0"/>
              <w:rPr>
                <w:rFonts w:ascii="仿宋_GB2312" w:eastAsia="仿宋_GB2312"/>
                <w:sz w:val="16"/>
                <w:szCs w:val="16"/>
              </w:rPr>
            </w:pPr>
          </w:p>
          <w:p w:rsidR="00BE5553" w:rsidRDefault="00767ABC">
            <w:pPr>
              <w:widowControl/>
              <w:adjustRightInd w:val="0"/>
              <w:snapToGrid w:val="0"/>
              <w:rPr>
                <w:rFonts w:ascii="仿宋_GB2312" w:eastAsia="仿宋_GB2312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>注：按高速乘坐式插秧机、水稻精量直播机</w:t>
            </w:r>
            <w:r>
              <w:rPr>
                <w:rFonts w:ascii="仿宋_GB2312" w:eastAsia="仿宋_GB2312" w:hint="eastAsia"/>
                <w:sz w:val="16"/>
                <w:szCs w:val="16"/>
              </w:rPr>
              <w:t>200</w:t>
            </w:r>
            <w:r>
              <w:rPr>
                <w:rFonts w:ascii="仿宋_GB2312" w:eastAsia="仿宋_GB2312" w:hint="eastAsia"/>
                <w:sz w:val="16"/>
                <w:szCs w:val="16"/>
              </w:rPr>
              <w:t>台计算总金额</w:t>
            </w:r>
          </w:p>
        </w:tc>
      </w:tr>
      <w:tr w:rsidR="00BE5553">
        <w:trPr>
          <w:trHeight w:val="397"/>
        </w:trPr>
        <w:tc>
          <w:tcPr>
            <w:tcW w:w="1582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767AB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注：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、本表不得自制！报送单位认真填写，所有应标价格均为人民币最终报价；</w:t>
            </w:r>
          </w:p>
        </w:tc>
      </w:tr>
      <w:tr w:rsidR="00BE5553">
        <w:trPr>
          <w:trHeight w:val="397"/>
        </w:trPr>
        <w:tc>
          <w:tcPr>
            <w:tcW w:w="1582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767AB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 2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、应标时请附：（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）企业法人营业执照复印件（加盖公章）；（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）法人委托书（法定代表人签字并加盖公章）；（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）农业机械综合维修点资质证明复印件（加盖公章）；</w:t>
            </w:r>
          </w:p>
        </w:tc>
      </w:tr>
      <w:tr w:rsidR="00BE5553">
        <w:trPr>
          <w:trHeight w:val="397"/>
        </w:trPr>
        <w:tc>
          <w:tcPr>
            <w:tcW w:w="1582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767AB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 3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、合同由各采购单位（合同中的甲方）与经评审产生的供应商（合同中的乙方）签订。</w:t>
            </w:r>
          </w:p>
        </w:tc>
      </w:tr>
      <w:tr w:rsidR="00BE5553">
        <w:trPr>
          <w:trHeight w:val="397"/>
        </w:trPr>
        <w:tc>
          <w:tcPr>
            <w:tcW w:w="1582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553" w:rsidRDefault="00767ABC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 4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、项目实施后，由甲方验收合格后，按照合同约定向乙方办理结算手续。</w:t>
            </w:r>
          </w:p>
        </w:tc>
      </w:tr>
    </w:tbl>
    <w:p w:rsidR="00BE5553" w:rsidRDefault="00BE5553">
      <w:pPr>
        <w:spacing w:line="360" w:lineRule="auto"/>
        <w:rPr>
          <w:rFonts w:ascii="宋体" w:hAnsi="宋体"/>
          <w:szCs w:val="21"/>
        </w:rPr>
      </w:pPr>
    </w:p>
    <w:sectPr w:rsidR="00BE5553">
      <w:pgSz w:w="16838" w:h="11906" w:orient="landscape"/>
      <w:pgMar w:top="1797" w:right="1440" w:bottom="1418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5MjYwNzk2NjNlOWE5N2E2Yjg0Y2M2NDMwZjM3MGMifQ=="/>
  </w:docVars>
  <w:rsids>
    <w:rsidRoot w:val="00135245"/>
    <w:rsid w:val="00062B19"/>
    <w:rsid w:val="0010705E"/>
    <w:rsid w:val="00115F9D"/>
    <w:rsid w:val="00135245"/>
    <w:rsid w:val="001A5E8F"/>
    <w:rsid w:val="001B04CD"/>
    <w:rsid w:val="00220F7B"/>
    <w:rsid w:val="00232217"/>
    <w:rsid w:val="004018B4"/>
    <w:rsid w:val="00436EFA"/>
    <w:rsid w:val="004413A8"/>
    <w:rsid w:val="005629B8"/>
    <w:rsid w:val="005811E4"/>
    <w:rsid w:val="00767ABC"/>
    <w:rsid w:val="00A1628D"/>
    <w:rsid w:val="00A8234D"/>
    <w:rsid w:val="00AB0F1E"/>
    <w:rsid w:val="00B80137"/>
    <w:rsid w:val="00B962DB"/>
    <w:rsid w:val="00BA2FD0"/>
    <w:rsid w:val="00BE5553"/>
    <w:rsid w:val="00CD1373"/>
    <w:rsid w:val="00D237F5"/>
    <w:rsid w:val="00DA2154"/>
    <w:rsid w:val="00DB4E7B"/>
    <w:rsid w:val="00E174F6"/>
    <w:rsid w:val="02004697"/>
    <w:rsid w:val="028D2630"/>
    <w:rsid w:val="032875BA"/>
    <w:rsid w:val="03457A9C"/>
    <w:rsid w:val="04DE4C4B"/>
    <w:rsid w:val="09354CB8"/>
    <w:rsid w:val="09A24215"/>
    <w:rsid w:val="0C127319"/>
    <w:rsid w:val="0E0B3CB0"/>
    <w:rsid w:val="0F3020D1"/>
    <w:rsid w:val="0F910E10"/>
    <w:rsid w:val="0FFE7E86"/>
    <w:rsid w:val="10E118AD"/>
    <w:rsid w:val="1284232C"/>
    <w:rsid w:val="13D537A1"/>
    <w:rsid w:val="16C86C01"/>
    <w:rsid w:val="1A044D79"/>
    <w:rsid w:val="1AB253E7"/>
    <w:rsid w:val="1CFC1AA2"/>
    <w:rsid w:val="1D747249"/>
    <w:rsid w:val="225369F6"/>
    <w:rsid w:val="23C47D4E"/>
    <w:rsid w:val="247C2AE7"/>
    <w:rsid w:val="249541B6"/>
    <w:rsid w:val="27A55A53"/>
    <w:rsid w:val="2B1D0A4F"/>
    <w:rsid w:val="2E112E34"/>
    <w:rsid w:val="2E340B4A"/>
    <w:rsid w:val="324D1D03"/>
    <w:rsid w:val="332653DB"/>
    <w:rsid w:val="34865FA4"/>
    <w:rsid w:val="34C122C7"/>
    <w:rsid w:val="3E9666C7"/>
    <w:rsid w:val="40C14857"/>
    <w:rsid w:val="40F74B7B"/>
    <w:rsid w:val="4117053D"/>
    <w:rsid w:val="41C54025"/>
    <w:rsid w:val="430E0591"/>
    <w:rsid w:val="43AD7BE6"/>
    <w:rsid w:val="44941C3E"/>
    <w:rsid w:val="466759C2"/>
    <w:rsid w:val="4CFB744C"/>
    <w:rsid w:val="4D5B4796"/>
    <w:rsid w:val="4F5E4075"/>
    <w:rsid w:val="4FC36618"/>
    <w:rsid w:val="50B23FAF"/>
    <w:rsid w:val="58353668"/>
    <w:rsid w:val="586D17EC"/>
    <w:rsid w:val="5A8D0FDD"/>
    <w:rsid w:val="5B145312"/>
    <w:rsid w:val="5B290A8C"/>
    <w:rsid w:val="5BD14FB5"/>
    <w:rsid w:val="5D7439AD"/>
    <w:rsid w:val="5D9C6664"/>
    <w:rsid w:val="674B4BE1"/>
    <w:rsid w:val="68EF7B21"/>
    <w:rsid w:val="6AC57D69"/>
    <w:rsid w:val="6AF52ACE"/>
    <w:rsid w:val="6DDB6504"/>
    <w:rsid w:val="6EDE6CCF"/>
    <w:rsid w:val="6F7E1B78"/>
    <w:rsid w:val="738B389E"/>
    <w:rsid w:val="757E0F15"/>
    <w:rsid w:val="790776E4"/>
    <w:rsid w:val="7A7A798D"/>
    <w:rsid w:val="7B2210FC"/>
    <w:rsid w:val="7D723D9C"/>
    <w:rsid w:val="7F46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0E7BBB-0284-45BF-A8EF-E748D37F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he-IL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</cp:lastModifiedBy>
  <cp:revision>17</cp:revision>
  <cp:lastPrinted>2020-07-03T01:43:00Z</cp:lastPrinted>
  <dcterms:created xsi:type="dcterms:W3CDTF">2018-06-19T01:03:00Z</dcterms:created>
  <dcterms:modified xsi:type="dcterms:W3CDTF">2022-07-27T04:57:00Z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AC524E22C0CC4F23A974DEF4FB75F3A8</vt:lpwstr>
  </property>
</Properties>
</file>