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FB" w:rsidRPr="00D64EA4" w:rsidRDefault="001B4DFB" w:rsidP="001B4DFB">
      <w:pPr>
        <w:jc w:val="center"/>
        <w:rPr>
          <w:rStyle w:val="2Char"/>
          <w:rFonts w:ascii="宋体" w:hAnsi="宋体"/>
        </w:rPr>
      </w:pPr>
      <w:r w:rsidRPr="00D64EA4">
        <w:rPr>
          <w:rStyle w:val="2Char"/>
          <w:rFonts w:ascii="宋体" w:hAnsi="宋体" w:hint="eastAsia"/>
        </w:rPr>
        <w:t>投标人须知之专用条款</w:t>
      </w:r>
    </w:p>
    <w:p w:rsidR="001B4DFB" w:rsidRPr="00D64EA4" w:rsidRDefault="001B4DFB" w:rsidP="001B4DFB">
      <w:pPr>
        <w:jc w:val="center"/>
        <w:rPr>
          <w:sz w:val="32"/>
          <w:szCs w:val="32"/>
        </w:rPr>
      </w:pPr>
      <w:r>
        <w:rPr>
          <w:rStyle w:val="2Char"/>
          <w:rFonts w:ascii="宋体" w:hAnsi="宋体" w:hint="eastAsia"/>
          <w:lang w:eastAsia="zh-CN"/>
        </w:rPr>
        <w:t xml:space="preserve">          </w:t>
      </w:r>
      <w:r w:rsidRPr="00D64EA4">
        <w:rPr>
          <w:rStyle w:val="2Char"/>
          <w:rFonts w:ascii="宋体" w:hAnsi="宋体" w:hint="eastAsia"/>
        </w:rPr>
        <w:t>——</w:t>
      </w:r>
      <w:r w:rsidRPr="00D901CD">
        <w:rPr>
          <w:rFonts w:ascii="黑体" w:eastAsia="黑体" w:hAnsi="黑体" w:hint="eastAsia"/>
          <w:sz w:val="24"/>
          <w:szCs w:val="20"/>
        </w:rPr>
        <w:t>商务技术部分</w:t>
      </w:r>
      <w:r w:rsidRPr="00D64EA4">
        <w:rPr>
          <w:rFonts w:ascii="黑体" w:eastAsia="黑体" w:hAnsi="黑体" w:hint="eastAsia"/>
          <w:sz w:val="24"/>
          <w:szCs w:val="20"/>
        </w:rPr>
        <w:t>评标细则</w:t>
      </w:r>
    </w:p>
    <w:p w:rsidR="00577024" w:rsidRPr="00577024" w:rsidRDefault="00577024" w:rsidP="00F3528D">
      <w:pPr>
        <w:spacing w:line="360" w:lineRule="auto"/>
        <w:rPr>
          <w:rFonts w:ascii="仿宋_GB2312" w:eastAsia="仿宋_GB2312" w:hAnsi="仿宋_GB2312" w:cs="仿宋_GB2312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6"/>
        <w:gridCol w:w="2296"/>
        <w:gridCol w:w="5014"/>
      </w:tblGrid>
      <w:tr w:rsidR="00577024" w:rsidRPr="00577024" w:rsidTr="00CF5E50">
        <w:trPr>
          <w:trHeight w:val="615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4406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评审内容和标准</w:t>
            </w:r>
          </w:p>
        </w:tc>
      </w:tr>
      <w:tr w:rsidR="00577024" w:rsidRPr="00577024" w:rsidTr="00CF5E50">
        <w:trPr>
          <w:trHeight w:val="615"/>
          <w:jc w:val="center"/>
        </w:trPr>
        <w:tc>
          <w:tcPr>
            <w:tcW w:w="59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仿宋" w:cs="Times New Roman" w:hint="eastAsia"/>
                <w:sz w:val="24"/>
                <w:szCs w:val="24"/>
              </w:rPr>
              <w:t>浙江省</w:t>
            </w:r>
            <w:r w:rsidR="007704C2">
              <w:rPr>
                <w:rFonts w:ascii="仿宋_GB2312" w:eastAsia="仿宋_GB2312" w:hAnsi="仿宋" w:cs="Times New Roman"/>
                <w:sz w:val="24"/>
                <w:szCs w:val="24"/>
              </w:rPr>
              <w:t>18</w:t>
            </w:r>
            <w:r w:rsidRPr="00577024">
              <w:rPr>
                <w:rFonts w:ascii="仿宋_GB2312" w:eastAsia="仿宋_GB2312" w:hAnsi="仿宋" w:cs="Times New Roman" w:hint="eastAsia"/>
                <w:sz w:val="24"/>
                <w:szCs w:val="24"/>
              </w:rPr>
              <w:t>-</w:t>
            </w:r>
            <w:r w:rsidR="007704C2">
              <w:rPr>
                <w:rFonts w:ascii="仿宋_GB2312" w:eastAsia="仿宋_GB2312" w:hAnsi="仿宋" w:cs="Times New Roman"/>
                <w:sz w:val="24"/>
                <w:szCs w:val="24"/>
              </w:rPr>
              <w:t>20</w:t>
            </w:r>
            <w:r w:rsidRPr="00577024">
              <w:rPr>
                <w:rFonts w:ascii="仿宋_GB2312" w:eastAsia="仿宋_GB2312" w:hAnsi="仿宋" w:cs="Times New Roman" w:hint="eastAsia"/>
                <w:sz w:val="24"/>
                <w:szCs w:val="24"/>
              </w:rPr>
              <w:t>年蚕种质量抽查（40分）</w:t>
            </w:r>
          </w:p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母蛾检疫未检出率（%） （12分） 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宋体" w:cs="宋体" w:hint="eastAsia"/>
                <w:sz w:val="24"/>
                <w:szCs w:val="24"/>
              </w:rPr>
              <w:t>数值</w:t>
            </w:r>
            <w:r w:rsidRPr="0057702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≥70得12分； 70＞</w:t>
            </w:r>
            <w:r w:rsidRPr="00577024">
              <w:rPr>
                <w:rFonts w:ascii="仿宋_GB2312" w:eastAsia="仿宋_GB2312" w:hAnsi="宋体" w:cs="宋体" w:hint="eastAsia"/>
                <w:sz w:val="24"/>
                <w:szCs w:val="24"/>
              </w:rPr>
              <w:t>数值</w:t>
            </w:r>
            <w:r w:rsidRPr="0057702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≥50得8分；50＞</w:t>
            </w:r>
            <w:r w:rsidRPr="00577024">
              <w:rPr>
                <w:rFonts w:ascii="仿宋_GB2312" w:eastAsia="仿宋_GB2312" w:hAnsi="宋体" w:cs="宋体" w:hint="eastAsia"/>
                <w:sz w:val="24"/>
                <w:szCs w:val="24"/>
              </w:rPr>
              <w:t>数值</w:t>
            </w:r>
            <w:r w:rsidRPr="0057702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≥</w:t>
            </w: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30得4分；</w:t>
            </w:r>
            <w:r w:rsidRPr="00577024">
              <w:rPr>
                <w:rFonts w:ascii="仿宋_GB2312" w:eastAsia="仿宋_GB2312" w:hAnsi="宋体" w:cs="宋体" w:hint="eastAsia"/>
                <w:sz w:val="24"/>
                <w:szCs w:val="24"/>
              </w:rPr>
              <w:t>数值</w:t>
            </w: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＜30得0分</w:t>
            </w:r>
          </w:p>
        </w:tc>
      </w:tr>
      <w:tr w:rsidR="00577024" w:rsidRPr="00577024" w:rsidTr="00CF5E50">
        <w:trPr>
          <w:trHeight w:val="611"/>
          <w:jc w:val="center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仿宋" w:cs="Times New Roman" w:hint="eastAsia"/>
                <w:sz w:val="24"/>
                <w:szCs w:val="24"/>
              </w:rPr>
              <w:t>实用孵化率（%）</w:t>
            </w:r>
          </w:p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仿宋" w:cs="Times New Roman" w:hint="eastAsia"/>
                <w:sz w:val="24"/>
                <w:szCs w:val="24"/>
              </w:rPr>
              <w:t>（12分）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仿宋" w:cs="Times New Roman" w:hint="eastAsia"/>
                <w:sz w:val="24"/>
                <w:szCs w:val="24"/>
              </w:rPr>
              <w:t>数值≥98得12分；98＞数值≥96.5得8分；96.5＞数值≥95得4分。</w:t>
            </w:r>
          </w:p>
          <w:p w:rsidR="00577024" w:rsidRPr="00577024" w:rsidRDefault="00577024" w:rsidP="00577024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仿宋" w:cs="Times New Roman" w:hint="eastAsia"/>
                <w:sz w:val="24"/>
                <w:szCs w:val="24"/>
              </w:rPr>
              <w:t>雄蚕种≥50得12分，50＞数值≥49得8分；49＞数值≥47.5得4分。</w:t>
            </w:r>
          </w:p>
        </w:tc>
      </w:tr>
      <w:tr w:rsidR="00577024" w:rsidRPr="00577024" w:rsidTr="00CF5E50">
        <w:trPr>
          <w:trHeight w:val="611"/>
          <w:jc w:val="center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宋体" w:cs="黑体"/>
                <w:kern w:val="0"/>
                <w:sz w:val="24"/>
                <w:szCs w:val="24"/>
              </w:rPr>
            </w:pPr>
            <w:r w:rsidRPr="00577024">
              <w:rPr>
                <w:rFonts w:ascii="仿宋_GB2312" w:eastAsia="仿宋_GB2312" w:hAnsi="宋体" w:cs="黑体" w:hint="eastAsia"/>
                <w:kern w:val="0"/>
                <w:sz w:val="24"/>
                <w:szCs w:val="24"/>
              </w:rPr>
              <w:t>杂交率（%）</w:t>
            </w:r>
          </w:p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宋体" w:cs="黑体"/>
                <w:kern w:val="0"/>
                <w:sz w:val="24"/>
                <w:szCs w:val="24"/>
              </w:rPr>
            </w:pPr>
            <w:r w:rsidRPr="00577024">
              <w:rPr>
                <w:rFonts w:ascii="仿宋_GB2312" w:eastAsia="仿宋_GB2312" w:hAnsi="宋体" w:cs="黑体" w:hint="eastAsia"/>
                <w:kern w:val="0"/>
                <w:sz w:val="24"/>
                <w:szCs w:val="24"/>
              </w:rPr>
              <w:t>（8分）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宋体" w:cs="宋体" w:hint="eastAsia"/>
                <w:sz w:val="24"/>
                <w:szCs w:val="24"/>
              </w:rPr>
              <w:t>数值</w:t>
            </w:r>
            <w:r w:rsidRPr="0057702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≥</w:t>
            </w: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99得8分；99</w:t>
            </w:r>
            <w:r w:rsidRPr="0057702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＞</w:t>
            </w:r>
            <w:r w:rsidRPr="00577024">
              <w:rPr>
                <w:rFonts w:ascii="仿宋_GB2312" w:eastAsia="仿宋_GB2312" w:hAnsi="宋体" w:cs="宋体" w:hint="eastAsia"/>
                <w:sz w:val="24"/>
                <w:szCs w:val="24"/>
              </w:rPr>
              <w:t>数值</w:t>
            </w:r>
            <w:r w:rsidRPr="0057702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≥</w:t>
            </w: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98得5分；98</w:t>
            </w:r>
            <w:r w:rsidRPr="0057702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＞</w:t>
            </w:r>
            <w:r w:rsidRPr="00577024">
              <w:rPr>
                <w:rFonts w:ascii="仿宋_GB2312" w:eastAsia="仿宋_GB2312" w:hAnsi="宋体" w:cs="宋体" w:hint="eastAsia"/>
                <w:sz w:val="24"/>
                <w:szCs w:val="24"/>
              </w:rPr>
              <w:t>数值</w:t>
            </w:r>
            <w:r w:rsidRPr="0057702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≥</w:t>
            </w: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97得2分；</w:t>
            </w:r>
            <w:r w:rsidRPr="00577024">
              <w:rPr>
                <w:rFonts w:ascii="仿宋_GB2312" w:eastAsia="仿宋_GB2312" w:hAnsi="宋体" w:cs="宋体" w:hint="eastAsia"/>
                <w:sz w:val="24"/>
                <w:szCs w:val="24"/>
              </w:rPr>
              <w:t>数值</w:t>
            </w:r>
            <w:r w:rsidRPr="00577024">
              <w:rPr>
                <w:rFonts w:ascii="仿宋_GB2312" w:eastAsia="仿宋_GB2312" w:hAnsi="仿宋" w:cs="Times New Roman" w:hint="eastAsia"/>
                <w:sz w:val="24"/>
                <w:szCs w:val="24"/>
              </w:rPr>
              <w:t>＜97</w:t>
            </w: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得0分</w:t>
            </w:r>
          </w:p>
        </w:tc>
      </w:tr>
      <w:tr w:rsidR="00577024" w:rsidRPr="00577024" w:rsidTr="00CF5E50">
        <w:trPr>
          <w:trHeight w:val="612"/>
          <w:jc w:val="center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宋体" w:cs="黑体"/>
                <w:kern w:val="0"/>
                <w:sz w:val="24"/>
                <w:szCs w:val="24"/>
              </w:rPr>
            </w:pPr>
            <w:r w:rsidRPr="00577024">
              <w:rPr>
                <w:rFonts w:ascii="仿宋_GB2312" w:eastAsia="仿宋_GB2312" w:hAnsi="宋体" w:cs="黑体" w:hint="eastAsia"/>
                <w:kern w:val="0"/>
                <w:sz w:val="24"/>
                <w:szCs w:val="24"/>
              </w:rPr>
              <w:t>良卵率（%）</w:t>
            </w:r>
          </w:p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宋体" w:cs="黑体"/>
                <w:kern w:val="0"/>
                <w:sz w:val="24"/>
                <w:szCs w:val="24"/>
              </w:rPr>
            </w:pPr>
            <w:r w:rsidRPr="00577024">
              <w:rPr>
                <w:rFonts w:ascii="仿宋_GB2312" w:eastAsia="仿宋_GB2312" w:hAnsi="宋体" w:cs="黑体" w:hint="eastAsia"/>
                <w:kern w:val="0"/>
                <w:sz w:val="24"/>
                <w:szCs w:val="24"/>
              </w:rPr>
              <w:t>（8分）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宋体" w:cs="宋体" w:hint="eastAsia"/>
                <w:sz w:val="24"/>
                <w:szCs w:val="24"/>
              </w:rPr>
              <w:t>数值</w:t>
            </w:r>
            <w:r w:rsidRPr="0057702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≥</w:t>
            </w: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99得8分；99</w:t>
            </w:r>
            <w:r w:rsidRPr="0057702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＞</w:t>
            </w:r>
            <w:r w:rsidRPr="00577024">
              <w:rPr>
                <w:rFonts w:ascii="仿宋_GB2312" w:eastAsia="仿宋_GB2312" w:hAnsi="宋体" w:cs="宋体" w:hint="eastAsia"/>
                <w:sz w:val="24"/>
                <w:szCs w:val="24"/>
              </w:rPr>
              <w:t>数值</w:t>
            </w:r>
            <w:r w:rsidRPr="0057702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≥</w:t>
            </w: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98得5分；98</w:t>
            </w:r>
            <w:r w:rsidRPr="0057702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＞</w:t>
            </w:r>
            <w:r w:rsidRPr="00577024">
              <w:rPr>
                <w:rFonts w:ascii="仿宋_GB2312" w:eastAsia="仿宋_GB2312" w:hAnsi="宋体" w:cs="宋体" w:hint="eastAsia"/>
                <w:sz w:val="24"/>
                <w:szCs w:val="24"/>
              </w:rPr>
              <w:t>数值</w:t>
            </w:r>
            <w:r w:rsidRPr="0057702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≥</w:t>
            </w: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97得2分；</w:t>
            </w:r>
            <w:r w:rsidRPr="00577024">
              <w:rPr>
                <w:rFonts w:ascii="仿宋_GB2312" w:eastAsia="仿宋_GB2312" w:hAnsi="宋体" w:cs="宋体" w:hint="eastAsia"/>
                <w:sz w:val="24"/>
                <w:szCs w:val="24"/>
              </w:rPr>
              <w:t>数值</w:t>
            </w:r>
            <w:r w:rsidRPr="00577024">
              <w:rPr>
                <w:rFonts w:ascii="仿宋_GB2312" w:eastAsia="仿宋_GB2312" w:hAnsi="仿宋" w:cs="Times New Roman" w:hint="eastAsia"/>
                <w:sz w:val="24"/>
                <w:szCs w:val="24"/>
              </w:rPr>
              <w:t>＜97</w:t>
            </w: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得0分</w:t>
            </w:r>
          </w:p>
        </w:tc>
      </w:tr>
      <w:tr w:rsidR="00577024" w:rsidRPr="00577024" w:rsidTr="00CF5E50">
        <w:trPr>
          <w:trHeight w:val="595"/>
          <w:jc w:val="center"/>
        </w:trPr>
        <w:tc>
          <w:tcPr>
            <w:tcW w:w="59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生产基础情况（8分）</w:t>
            </w:r>
          </w:p>
        </w:tc>
        <w:tc>
          <w:tcPr>
            <w:tcW w:w="4406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基地稳定，周围环境清洁、无污染，生产设施及配套齐全，技术力量强，7-8分；基地较为稳定，周围环境清洁、污染少，生产设施及配套基本具备，技术力量一般，3-6分；基地不稳定，周围环境不良、有污染，生产设施及配套不齐，技术力量不足，0-2分。</w:t>
            </w:r>
          </w:p>
        </w:tc>
      </w:tr>
      <w:tr w:rsidR="00577024" w:rsidRPr="00577024" w:rsidTr="00CF5E50">
        <w:trPr>
          <w:trHeight w:val="595"/>
          <w:jc w:val="center"/>
        </w:trPr>
        <w:tc>
          <w:tcPr>
            <w:tcW w:w="59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售后服务（3分）</w:t>
            </w:r>
          </w:p>
        </w:tc>
        <w:tc>
          <w:tcPr>
            <w:tcW w:w="44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7702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投</w:t>
            </w:r>
            <w:r w:rsidRPr="00577024">
              <w:rPr>
                <w:rFonts w:ascii="Times New Roman" w:eastAsia="仿宋_GB2312" w:hAnsi="Times New Roman" w:cs="Times New Roman"/>
                <w:sz w:val="24"/>
                <w:szCs w:val="24"/>
              </w:rPr>
              <w:t>标人</w:t>
            </w:r>
            <w:r w:rsidRPr="0057702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具有较强的本地化服务能力，在杭州市有完善的售后服务机构和</w:t>
            </w:r>
            <w:r w:rsidRPr="00577024"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  <w:t>技术支持及</w:t>
            </w:r>
            <w:r w:rsidRPr="00577024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咨询</w:t>
            </w:r>
            <w:r w:rsidRPr="00577024"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  <w:t>人员</w:t>
            </w:r>
            <w:r w:rsidRPr="00577024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，</w:t>
            </w:r>
            <w:r w:rsidRPr="00577024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3</w:t>
            </w:r>
            <w:r w:rsidRPr="00577024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分；</w:t>
            </w:r>
            <w:r w:rsidR="000B67A3" w:rsidRPr="000B67A3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承诺中标后</w:t>
            </w:r>
            <w:r w:rsidR="000B67A3" w:rsidRPr="000B67A3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24</w:t>
            </w:r>
            <w:r w:rsidR="000B67A3" w:rsidRPr="000B67A3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小时内技术人员能到现场提供技术支持和处理问题，得</w:t>
            </w:r>
            <w:r w:rsidR="000B67A3" w:rsidRPr="000B67A3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2</w:t>
            </w:r>
            <w:r w:rsidR="000B67A3" w:rsidRPr="000B67A3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分</w:t>
            </w:r>
            <w:bookmarkStart w:id="0" w:name="_GoBack"/>
            <w:bookmarkEnd w:id="0"/>
            <w:r w:rsidRPr="00577024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；没有</w:t>
            </w:r>
            <w:r w:rsidRPr="00577024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0</w:t>
            </w:r>
            <w:r w:rsidRPr="00577024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分。</w:t>
            </w:r>
          </w:p>
        </w:tc>
      </w:tr>
      <w:tr w:rsidR="00577024" w:rsidRPr="00577024" w:rsidTr="00CF5E50">
        <w:trPr>
          <w:trHeight w:val="595"/>
          <w:jc w:val="center"/>
        </w:trPr>
        <w:tc>
          <w:tcPr>
            <w:tcW w:w="59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投标人业绩（9）</w:t>
            </w:r>
          </w:p>
        </w:tc>
        <w:tc>
          <w:tcPr>
            <w:tcW w:w="4406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7024" w:rsidRPr="00577024" w:rsidRDefault="00577024" w:rsidP="00577024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7024">
              <w:rPr>
                <w:rFonts w:ascii="仿宋_GB2312" w:eastAsia="仿宋_GB2312" w:hAnsi="宋体" w:cs="Times New Roman" w:hint="eastAsia"/>
                <w:sz w:val="24"/>
                <w:szCs w:val="24"/>
              </w:rPr>
              <w:t>近三年承担储备完成情况：承担过省市蚕种储备任务，并按合同完成任务的每个合同得3分，最高得9分；未承担储备任务或曾承担储备但未能完成合同任务的0分。需提供合同复印件，原件备查。</w:t>
            </w:r>
          </w:p>
        </w:tc>
      </w:tr>
    </w:tbl>
    <w:p w:rsidR="007020DD" w:rsidRPr="00577024" w:rsidRDefault="007020DD" w:rsidP="00F3528D">
      <w:pPr>
        <w:adjustRightInd w:val="0"/>
        <w:spacing w:line="360" w:lineRule="auto"/>
        <w:ind w:firstLineChars="200" w:firstLine="420"/>
      </w:pPr>
    </w:p>
    <w:sectPr w:rsidR="007020DD" w:rsidRPr="00577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BF" w:rsidRDefault="007A7CBF" w:rsidP="00577024">
      <w:r>
        <w:separator/>
      </w:r>
    </w:p>
  </w:endnote>
  <w:endnote w:type="continuationSeparator" w:id="0">
    <w:p w:rsidR="007A7CBF" w:rsidRDefault="007A7CBF" w:rsidP="0057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BF" w:rsidRDefault="007A7CBF" w:rsidP="00577024">
      <w:r>
        <w:separator/>
      </w:r>
    </w:p>
  </w:footnote>
  <w:footnote w:type="continuationSeparator" w:id="0">
    <w:p w:rsidR="007A7CBF" w:rsidRDefault="007A7CBF" w:rsidP="0057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AF3C"/>
    <w:multiLevelType w:val="singleLevel"/>
    <w:tmpl w:val="59E1AF3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94"/>
    <w:rsid w:val="000B67A3"/>
    <w:rsid w:val="001B4DFB"/>
    <w:rsid w:val="00201F49"/>
    <w:rsid w:val="002632EA"/>
    <w:rsid w:val="004C1688"/>
    <w:rsid w:val="00577024"/>
    <w:rsid w:val="00600317"/>
    <w:rsid w:val="007020DD"/>
    <w:rsid w:val="007704C2"/>
    <w:rsid w:val="007A7CBF"/>
    <w:rsid w:val="008D3194"/>
    <w:rsid w:val="00BF10CD"/>
    <w:rsid w:val="00BF34CC"/>
    <w:rsid w:val="00CF5E50"/>
    <w:rsid w:val="00D71FE8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FEFD1-18D6-4ED4-9871-01A31D48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1B4DFB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024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1B4DFB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2020-10-22T08:21:00Z</dcterms:created>
  <dcterms:modified xsi:type="dcterms:W3CDTF">2020-10-23T03:23:00Z</dcterms:modified>
</cp:coreProperties>
</file>